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南京禄口机场海关202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6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年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9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月份“关长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接待日”工作安排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接访领导</w:t>
      </w:r>
    </w:p>
    <w:p>
      <w:pPr>
        <w:spacing w:line="560" w:lineRule="exact"/>
        <w:ind w:firstLine="640"/>
        <w:rPr>
          <w:rFonts w:asci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南京禄口机场海关党委委员、</w:t>
      </w:r>
      <w:r>
        <w:rPr>
          <w:rFonts w:ascii="方正仿宋_GBK" w:eastAsia="方正仿宋_GBK" w:cs="方正仿宋_GBK"/>
          <w:color w:val="000000"/>
          <w:sz w:val="32"/>
          <w:szCs w:val="32"/>
        </w:rPr>
        <w:t>副关长陈国强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接访时间、地点</w:t>
      </w:r>
    </w:p>
    <w:p>
      <w:pPr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方正仿宋简体" w:eastAsia="方正仿宋简体" w:cs="Times New Roman" w:hint="eastAsia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 xml:space="preserve"> 2026年9月22日上午9:00—11:45，江苏省南京市江宁区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禄口机场翔鹰一路18号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注意事项</w:t>
      </w:r>
    </w:p>
    <w:p>
      <w:pPr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简体" w:cs="方正仿宋_GB2312" w:hAnsi="Times New Roman" w:hint="eastAsia"/>
          <w:color w:val="000000"/>
          <w:sz w:val="32"/>
          <w:szCs w:val="32"/>
        </w:rPr>
        <w:t xml:space="preserve">   </w:t>
      </w:r>
      <w:r>
        <w:rPr>
          <w:rFonts w:ascii="Times New Roman" w:eastAsia="方正仿宋简体" w:cs="Times New Roman" w:hAnsi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（一）为确保有序接访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，“关长接待日”采取预约制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。请来访的公民、法人及其他组织于2026年9月21日前填写《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南京禄口机场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海关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预约登记表》（见附件）后发送至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nj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lkjchg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_zwgk@customs.gov.cn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邮箱，我们将按预约先后次序确定具体接访时间后通知来访人。咨询电话：025-844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76323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（二）请来访人员携带好有效证件，我们将现场核验。</w:t>
      </w:r>
      <w:bookmarkStart w:id="0" w:name="_GoBack"/>
      <w:bookmarkEnd w:id="0"/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（三）请来访人员严格遵守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信访工作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相关要求，依法依规有序表达诉求。</w:t>
      </w:r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spacing w:line="560" w:lineRule="exact"/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2026年8月28日</w:t>
      </w: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rFonts w:ascii="方正黑体_GBK" w:eastAsia="方正黑体_GBK"/>
          <w:color w:val="000000"/>
          <w:sz w:val="36"/>
          <w:szCs w:val="36"/>
        </w:rPr>
      </w:pPr>
      <w:r>
        <w:rPr>
          <w:rFonts w:ascii="方正黑体_GBK" w:eastAsia="方正黑体_GBK" w:hint="eastAsia"/>
          <w:color w:val="000000"/>
          <w:sz w:val="36"/>
          <w:szCs w:val="36"/>
        </w:rPr>
        <w:t>南京禄口机场海关“关长接待日”预约登记表</w:t>
      </w:r>
    </w:p>
    <w:p>
      <w:pPr>
        <w:spacing w:line="560" w:lineRule="exact"/>
        <w:jc w:val="left"/>
        <w:rPr>
          <w:rFonts w:ascii="Times New Roman" w:eastAsia="宋体" w:cs="Times New Roman" w:hAnsi="Times New Roman"/>
          <w:color w:val="000000"/>
          <w:sz w:val="28"/>
          <w:szCs w:val="28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761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2312">
    <w:altName w:val="方正仿宋_GBK"/>
    <w:panose1 w:val="00000000000000000000"/>
    <w:charset w:val="00"/>
    <w:family w:val="auto"/>
    <w:pitch w:val="variable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5FEBDB0"/>
    <w:multiLevelType w:val="singleLevel"/>
    <w:tmpl w:val="05FEBDB0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3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ÈÈ〄ǑgがǑ/䟘Ğ䠨Ğ䠨Ğ䟸Ğ䟸Ğ䠌Ğ䠌Ğ䟼Ğ䟼Ğ&#10;䟰Ğ䟰Ğ䞼Ğ䟴Ğ&#10;䟀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䟜Ğ1䟬Ğ1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ForStateImageSourceFlyoutOpeningCommandFlyoutClosingCommandFlyoutItemsSelectSingleItemTabLabelsHighlightedItemSelectedItemTabLabelIsSelectedMdiControls2ExecuteActionFSMdiExecuteActionCommandIgnoreMultiClickFileMenuAnchorFakeForTabHeightChunksDummyLowerQATSharedItemsLowerQATDocItems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Date"/>
    <w:basedOn w:val="0"/>
    <w:next w:val="0"/>
    <w:pPr>
      <w:ind w:leftChars="2500" w:left="25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43</TotalTime>
  <Application>Yozo_Office</Application>
  <Pages>2</Pages>
  <Words>488</Words>
  <Characters>550</Characters>
  <Lines>64</Lines>
  <Paragraphs>37</Paragraphs>
  <CharactersWithSpaces>558</CharactersWithSpaces>
  <Company>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黄昊鹏</cp:lastModifiedBy>
  <cp:revision>23</cp:revision>
  <cp:lastPrinted>2022-07-28T03:15:00Z</cp:lastPrinted>
  <dcterms:created xsi:type="dcterms:W3CDTF">2023-10-30T03:24:00Z</dcterms:created>
  <dcterms:modified xsi:type="dcterms:W3CDTF">2026-08-31T07:07:02Z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